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A3" w:rsidRPr="0071171A" w:rsidRDefault="009C0BA4" w:rsidP="00C311D5">
      <w:pPr>
        <w:pStyle w:val="Pressetext11pt"/>
        <w:spacing w:after="200"/>
        <w:jc w:val="left"/>
        <w:rPr>
          <w:rFonts w:ascii="Arial" w:hAnsi="Arial"/>
          <w:color w:val="000000" w:themeColor="text1"/>
          <w:sz w:val="36"/>
        </w:rPr>
      </w:pPr>
      <w:r w:rsidRPr="0071171A">
        <w:rPr>
          <w:rFonts w:ascii="Arial" w:hAnsi="Arial"/>
          <w:color w:val="000000" w:themeColor="text1"/>
          <w:sz w:val="36"/>
        </w:rPr>
        <w:t xml:space="preserve">SP 15 da Wirtgen em Illinois: </w:t>
      </w:r>
      <w:r w:rsidRPr="0071171A">
        <w:rPr>
          <w:rFonts w:ascii="Arial" w:hAnsi="Arial"/>
          <w:color w:val="000000" w:themeColor="text1"/>
          <w:sz w:val="36"/>
        </w:rPr>
        <w:br/>
      </w:r>
      <w:r w:rsidR="001C74A3" w:rsidRPr="0071171A">
        <w:rPr>
          <w:rFonts w:ascii="Arial" w:hAnsi="Arial"/>
          <w:color w:val="000000" w:themeColor="text1"/>
          <w:sz w:val="36"/>
        </w:rPr>
        <w:t>Construção contínua de parapeitos de pontes</w:t>
      </w:r>
    </w:p>
    <w:p w:rsidR="0074020C" w:rsidRPr="0071171A" w:rsidRDefault="0074020C" w:rsidP="00C311D5">
      <w:pPr>
        <w:pStyle w:val="Pressetext11pt"/>
        <w:spacing w:after="200"/>
        <w:rPr>
          <w:rFonts w:ascii="Arial" w:hAnsi="Arial"/>
          <w:b/>
          <w:color w:val="000000" w:themeColor="text1"/>
        </w:rPr>
      </w:pPr>
      <w:r w:rsidRPr="0071171A">
        <w:rPr>
          <w:rFonts w:ascii="Arial" w:hAnsi="Arial"/>
          <w:b/>
          <w:color w:val="000000" w:themeColor="text1"/>
        </w:rPr>
        <w:t xml:space="preserve">Fabricar rapidamente um quilômetro e meio de </w:t>
      </w:r>
      <w:r w:rsidR="006B4882" w:rsidRPr="0071171A">
        <w:rPr>
          <w:rFonts w:ascii="Arial" w:hAnsi="Arial"/>
          <w:b/>
          <w:color w:val="000000" w:themeColor="text1"/>
        </w:rPr>
        <w:t xml:space="preserve">parapeitos </w:t>
      </w:r>
      <w:r w:rsidRPr="0071171A">
        <w:rPr>
          <w:rFonts w:ascii="Arial" w:hAnsi="Arial"/>
          <w:b/>
          <w:color w:val="000000" w:themeColor="text1"/>
        </w:rPr>
        <w:t>de pontes pouco antes do fim da temporada de construções: para a Sangamo Construction Company, isso não é um problema. Com a pavimentadora de concreto SP 15 da Wirtgen, equipada com o sistema de controle 3D “AutoPilot”, a fabricação de perfis monolíticos sem fio de guia ocorre de forma rápida e econômica.</w:t>
      </w:r>
    </w:p>
    <w:p w:rsidR="00C311D5" w:rsidRPr="0071171A" w:rsidRDefault="00C311D5" w:rsidP="002F6C45">
      <w:pPr>
        <w:pStyle w:val="StandardWeb"/>
        <w:spacing w:line="360" w:lineRule="auto"/>
        <w:ind w:left="14"/>
        <w:jc w:val="both"/>
        <w:rPr>
          <w:rFonts w:ascii="Arial" w:hAnsi="Arial"/>
          <w:color w:val="000000" w:themeColor="text1"/>
          <w:sz w:val="22"/>
        </w:rPr>
      </w:pPr>
      <w:r w:rsidRPr="0071171A">
        <w:rPr>
          <w:rFonts w:ascii="Arial" w:hAnsi="Arial"/>
          <w:color w:val="000000" w:themeColor="text1"/>
          <w:sz w:val="22"/>
        </w:rPr>
        <w:t xml:space="preserve">A empresa Sangamo Construction, sediada em Springfield/Illinois, foi encarregada de construir várias pontes, incluindo </w:t>
      </w:r>
      <w:r w:rsidR="006B4882" w:rsidRPr="0071171A">
        <w:rPr>
          <w:rFonts w:ascii="Arial" w:hAnsi="Arial"/>
          <w:color w:val="000000" w:themeColor="text1"/>
          <w:sz w:val="22"/>
        </w:rPr>
        <w:t>os parapeitos necessários</w:t>
      </w:r>
      <w:r w:rsidRPr="0071171A">
        <w:rPr>
          <w:rFonts w:ascii="Arial" w:hAnsi="Arial"/>
          <w:color w:val="000000" w:themeColor="text1"/>
          <w:sz w:val="22"/>
        </w:rPr>
        <w:t xml:space="preserve">. Trata-se de cinco pontes na área central de Illinois, com comprimento total de aproximadamente 850 m, e mais 700 m no sul do país. As medidas </w:t>
      </w:r>
      <w:r w:rsidR="006B4882" w:rsidRPr="0071171A">
        <w:rPr>
          <w:rFonts w:ascii="Arial" w:hAnsi="Arial"/>
          <w:color w:val="000000" w:themeColor="text1"/>
          <w:sz w:val="22"/>
        </w:rPr>
        <w:t>dos parapeitos</w:t>
      </w:r>
      <w:r w:rsidRPr="0071171A">
        <w:rPr>
          <w:rFonts w:ascii="Arial" w:hAnsi="Arial"/>
          <w:color w:val="000000" w:themeColor="text1"/>
          <w:sz w:val="22"/>
        </w:rPr>
        <w:t xml:space="preserve">: 1 m de altura, a espessura de 48 cm na base e de quase 27 cm na parte de cima, com a parte traseira reta. Somente para </w:t>
      </w:r>
      <w:r w:rsidR="006B4882" w:rsidRPr="0071171A">
        <w:rPr>
          <w:rFonts w:ascii="Arial" w:hAnsi="Arial"/>
          <w:color w:val="000000" w:themeColor="text1"/>
          <w:sz w:val="22"/>
        </w:rPr>
        <w:t>os</w:t>
      </w:r>
      <w:r w:rsidRPr="0071171A">
        <w:rPr>
          <w:rFonts w:ascii="Arial" w:hAnsi="Arial"/>
          <w:color w:val="000000" w:themeColor="text1"/>
          <w:sz w:val="22"/>
        </w:rPr>
        <w:t xml:space="preserve"> quatro </w:t>
      </w:r>
      <w:r w:rsidR="006B4882" w:rsidRPr="0071171A">
        <w:rPr>
          <w:rFonts w:ascii="Arial" w:hAnsi="Arial"/>
          <w:color w:val="000000" w:themeColor="text1"/>
          <w:sz w:val="22"/>
        </w:rPr>
        <w:t>parapeitos</w:t>
      </w:r>
      <w:r w:rsidRPr="0071171A">
        <w:rPr>
          <w:rFonts w:ascii="Arial" w:hAnsi="Arial"/>
          <w:color w:val="000000" w:themeColor="text1"/>
          <w:sz w:val="22"/>
        </w:rPr>
        <w:t xml:space="preserve"> de 150 m cada nas pontes gêmeas da Interstate Highway 55, próximas à pequena cidade de Lincoln, foram tratados 260 m³ de concreto. </w:t>
      </w:r>
    </w:p>
    <w:p w:rsidR="00C311D5" w:rsidRPr="0071171A" w:rsidRDefault="00BC760C" w:rsidP="002F6C45">
      <w:pPr>
        <w:pStyle w:val="StandardWeb"/>
        <w:spacing w:line="360" w:lineRule="auto"/>
        <w:ind w:left="14"/>
        <w:jc w:val="both"/>
        <w:rPr>
          <w:rFonts w:ascii="Arial" w:hAnsi="Arial"/>
          <w:b/>
          <w:color w:val="000000" w:themeColor="text1"/>
          <w:sz w:val="22"/>
        </w:rPr>
      </w:pPr>
      <w:r w:rsidRPr="0071171A">
        <w:rPr>
          <w:rFonts w:ascii="Arial" w:hAnsi="Arial"/>
          <w:b/>
          <w:color w:val="000000" w:themeColor="text1"/>
          <w:sz w:val="22"/>
        </w:rPr>
        <w:t>Diversidade de aplicações da SP 15 foi decisiva</w:t>
      </w:r>
    </w:p>
    <w:p w:rsidR="00C311D5" w:rsidRPr="0071171A" w:rsidRDefault="007F6DFC" w:rsidP="00BC6ACE">
      <w:pPr>
        <w:pStyle w:val="StandardWeb"/>
        <w:spacing w:line="360" w:lineRule="auto"/>
        <w:ind w:left="1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1171A">
        <w:rPr>
          <w:rFonts w:ascii="Arial" w:hAnsi="Arial"/>
          <w:color w:val="000000" w:themeColor="text1"/>
          <w:sz w:val="22"/>
        </w:rPr>
        <w:t>A pavimentação foi feita pela pavimentadora de concreto SP 15 com AutoPilot da Wirtgen, adquirida pela Sangamo junto com um molde para</w:t>
      </w:r>
      <w:r w:rsidR="006B4882" w:rsidRPr="0071171A">
        <w:rPr>
          <w:rFonts w:ascii="Arial" w:hAnsi="Arial"/>
          <w:color w:val="000000" w:themeColor="text1"/>
          <w:sz w:val="22"/>
        </w:rPr>
        <w:t xml:space="preserve"> parapeitos</w:t>
      </w:r>
      <w:r w:rsidRPr="0071171A">
        <w:rPr>
          <w:rFonts w:ascii="Arial" w:hAnsi="Arial"/>
          <w:color w:val="000000" w:themeColor="text1"/>
          <w:sz w:val="22"/>
        </w:rPr>
        <w:t xml:space="preserve"> e outro para perfis de meio-fio e de sarjeta </w:t>
      </w:r>
      <w:r w:rsidR="00133D59" w:rsidRPr="0071171A">
        <w:rPr>
          <w:rFonts w:ascii="Arial" w:hAnsi="Arial"/>
          <w:color w:val="000000" w:themeColor="text1"/>
          <w:sz w:val="22"/>
        </w:rPr>
        <w:t xml:space="preserve">da </w:t>
      </w:r>
      <w:r w:rsidRPr="0071171A">
        <w:rPr>
          <w:rFonts w:ascii="Arial" w:hAnsi="Arial"/>
          <w:color w:val="000000" w:themeColor="text1"/>
          <w:sz w:val="22"/>
        </w:rPr>
        <w:t>Wirtgen America</w:t>
      </w:r>
      <w:r w:rsidR="00133D59" w:rsidRPr="0071171A">
        <w:rPr>
          <w:rFonts w:ascii="Arial" w:hAnsi="Arial"/>
          <w:color w:val="000000" w:themeColor="text1"/>
          <w:sz w:val="22"/>
        </w:rPr>
        <w:t>, uma empresa norte</w:t>
      </w:r>
      <w:r w:rsidR="0083262C" w:rsidRPr="0071171A">
        <w:rPr>
          <w:rFonts w:ascii="Arial" w:hAnsi="Arial"/>
          <w:color w:val="000000" w:themeColor="text1"/>
          <w:sz w:val="22"/>
        </w:rPr>
        <w:t>-</w:t>
      </w:r>
      <w:r w:rsidR="00133D59" w:rsidRPr="0071171A">
        <w:rPr>
          <w:rFonts w:ascii="Arial" w:hAnsi="Arial"/>
          <w:color w:val="000000" w:themeColor="text1"/>
          <w:sz w:val="22"/>
        </w:rPr>
        <w:t>americana de vendas e assistência do Wirtgen Group</w:t>
      </w:r>
      <w:r w:rsidRPr="0071171A">
        <w:rPr>
          <w:rFonts w:ascii="Arial" w:hAnsi="Arial"/>
          <w:color w:val="000000" w:themeColor="text1"/>
          <w:sz w:val="22"/>
        </w:rPr>
        <w:t xml:space="preserve">. "Já atuamos há muito tempo na construção com concreto e temos muita experiência principalmente na construção de pontes", conta John Jilg, gerente de projeto na Sangamo Construction Company. Até há pouco, uma equipe pequena realizava os trabalhos em calçadas, meios-fios e sarjetas. Mas então a Sangamo fechou um contrato que garante à empresa muitos trabalhos pequenos de renovação urbana. "Quando vimos que assumiríamos essas tarefas além das construções de pontes – nas quais sempre precisamos de muretas ou de </w:t>
      </w:r>
      <w:r w:rsidRPr="0071171A">
        <w:rPr>
          <w:rFonts w:ascii="Arial" w:hAnsi="Arial"/>
          <w:color w:val="000000" w:themeColor="text1"/>
          <w:sz w:val="22"/>
        </w:rPr>
        <w:lastRenderedPageBreak/>
        <w:t xml:space="preserve">barreiras de concreto como </w:t>
      </w:r>
      <w:r w:rsidR="006B4882" w:rsidRPr="0071171A">
        <w:rPr>
          <w:rFonts w:ascii="Arial" w:hAnsi="Arial"/>
          <w:color w:val="000000" w:themeColor="text1"/>
          <w:sz w:val="22"/>
        </w:rPr>
        <w:t>parapeito</w:t>
      </w:r>
      <w:r w:rsidRPr="0071171A">
        <w:rPr>
          <w:rFonts w:ascii="Arial" w:hAnsi="Arial"/>
          <w:color w:val="000000" w:themeColor="text1"/>
          <w:sz w:val="22"/>
        </w:rPr>
        <w:t xml:space="preserve"> – decidimos comprar uma pavimentadora de concreto", diz Jilg.</w:t>
      </w:r>
    </w:p>
    <w:p w:rsidR="009861A3" w:rsidRPr="0071171A" w:rsidRDefault="00680505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1171A">
        <w:rPr>
          <w:rFonts w:ascii="Arial" w:hAnsi="Arial"/>
          <w:color w:val="000000" w:themeColor="text1"/>
          <w:sz w:val="22"/>
        </w:rPr>
        <w:t xml:space="preserve">O fato de terem escolhido o menor modelo da frota de pavimentadoras da Wirtgen se deve principalmente às possibilidades de aplicação flexíveis da pavimentadora offset SP 15. "As três esteiras e a possibilidade de colocar os moldes dos dois lados são uma grande vantagem", diz o gerente de projeto justificando a escolha de compra da </w:t>
      </w:r>
      <w:r w:rsidR="00133D59" w:rsidRPr="0071171A">
        <w:rPr>
          <w:rFonts w:ascii="Arial" w:hAnsi="Arial"/>
          <w:color w:val="000000" w:themeColor="text1"/>
          <w:sz w:val="22"/>
        </w:rPr>
        <w:t xml:space="preserve">empresa de </w:t>
      </w:r>
      <w:r w:rsidRPr="0071171A">
        <w:rPr>
          <w:rFonts w:ascii="Arial" w:hAnsi="Arial"/>
          <w:color w:val="000000" w:themeColor="text1"/>
          <w:sz w:val="22"/>
        </w:rPr>
        <w:t>construt</w:t>
      </w:r>
      <w:r w:rsidR="00133D59" w:rsidRPr="0071171A">
        <w:rPr>
          <w:rFonts w:ascii="Arial" w:hAnsi="Arial"/>
          <w:color w:val="000000" w:themeColor="text1"/>
          <w:sz w:val="22"/>
        </w:rPr>
        <w:t>ução</w:t>
      </w:r>
      <w:r w:rsidRPr="0071171A">
        <w:rPr>
          <w:rFonts w:ascii="Arial" w:hAnsi="Arial"/>
          <w:color w:val="000000" w:themeColor="text1"/>
          <w:sz w:val="22"/>
        </w:rPr>
        <w:t>. Na sua opinião, um modelo maior com quatro esteiras não seria adequado para trabalhos em vias estreitas e em vias urbanas muitas vezes cheias de carros estacionados. Elas atrapalhariam demais o fluxo do trânsito. Já com a SP 15, a Sangamo é sempre flexível. "Usamos a pavimentadora de concreto em Springfiled para criar meios-fios e sarjetas, mas também podemos usá-la para fabricar</w:t>
      </w:r>
      <w:r w:rsidR="006B4882" w:rsidRPr="0071171A">
        <w:rPr>
          <w:rFonts w:ascii="Arial" w:hAnsi="Arial"/>
          <w:color w:val="000000" w:themeColor="text1"/>
          <w:sz w:val="22"/>
        </w:rPr>
        <w:t xml:space="preserve"> parapeitos </w:t>
      </w:r>
      <w:r w:rsidRPr="0071171A">
        <w:rPr>
          <w:rFonts w:ascii="Arial" w:hAnsi="Arial"/>
          <w:color w:val="000000" w:themeColor="text1"/>
          <w:sz w:val="22"/>
        </w:rPr>
        <w:t>de um metro de altura", completa Jilg.</w:t>
      </w:r>
    </w:p>
    <w:p w:rsidR="00FC02D1" w:rsidRPr="0071171A" w:rsidRDefault="00FC02D1" w:rsidP="00FC02D1">
      <w:pPr>
        <w:pStyle w:val="StandardWeb"/>
        <w:spacing w:line="360" w:lineRule="auto"/>
        <w:ind w:left="14"/>
        <w:jc w:val="both"/>
        <w:rPr>
          <w:rFonts w:ascii="Arial" w:hAnsi="Arial"/>
          <w:b/>
          <w:color w:val="000000" w:themeColor="text1"/>
          <w:sz w:val="22"/>
        </w:rPr>
      </w:pPr>
      <w:r w:rsidRPr="0071171A">
        <w:rPr>
          <w:rFonts w:ascii="Arial" w:hAnsi="Arial"/>
          <w:b/>
          <w:color w:val="000000" w:themeColor="text1"/>
          <w:sz w:val="22"/>
        </w:rPr>
        <w:t xml:space="preserve">A tecnologia de pavimentação sem </w:t>
      </w:r>
      <w:r w:rsidR="003272A1" w:rsidRPr="0071171A">
        <w:rPr>
          <w:rFonts w:ascii="Arial" w:hAnsi="Arial"/>
          <w:b/>
          <w:color w:val="000000" w:themeColor="text1"/>
          <w:sz w:val="22"/>
        </w:rPr>
        <w:t xml:space="preserve">fio </w:t>
      </w:r>
      <w:r w:rsidR="00E26B8A" w:rsidRPr="0071171A">
        <w:rPr>
          <w:rFonts w:ascii="Arial" w:hAnsi="Arial"/>
          <w:b/>
          <w:color w:val="000000" w:themeColor="text1"/>
          <w:sz w:val="22"/>
        </w:rPr>
        <w:t xml:space="preserve">de </w:t>
      </w:r>
      <w:r w:rsidR="003272A1" w:rsidRPr="0071171A">
        <w:rPr>
          <w:rFonts w:ascii="Arial" w:hAnsi="Arial"/>
          <w:b/>
          <w:color w:val="000000" w:themeColor="text1"/>
          <w:sz w:val="22"/>
        </w:rPr>
        <w:t>guia da Wirtgen convence</w:t>
      </w:r>
    </w:p>
    <w:p w:rsidR="00E032A1" w:rsidRPr="0071171A" w:rsidRDefault="003272A1" w:rsidP="00FC02D1">
      <w:pPr>
        <w:pStyle w:val="StandardWeb"/>
        <w:spacing w:line="360" w:lineRule="auto"/>
        <w:ind w:left="1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1171A">
        <w:rPr>
          <w:rFonts w:ascii="Arial" w:hAnsi="Arial"/>
          <w:color w:val="000000" w:themeColor="text1"/>
          <w:sz w:val="22"/>
        </w:rPr>
        <w:t xml:space="preserve">A </w:t>
      </w:r>
      <w:r w:rsidR="00BC760C" w:rsidRPr="0071171A">
        <w:rPr>
          <w:rFonts w:ascii="Arial" w:hAnsi="Arial"/>
          <w:color w:val="000000" w:themeColor="text1"/>
          <w:sz w:val="22"/>
        </w:rPr>
        <w:t>possibilidade da pavimentação de concreto sem fio guia</w:t>
      </w:r>
      <w:r w:rsidRPr="0071171A">
        <w:rPr>
          <w:rFonts w:ascii="Arial" w:hAnsi="Arial"/>
          <w:color w:val="000000" w:themeColor="text1"/>
          <w:sz w:val="22"/>
        </w:rPr>
        <w:t xml:space="preserve"> também é convincente</w:t>
      </w:r>
      <w:r w:rsidR="00BC760C" w:rsidRPr="0071171A">
        <w:rPr>
          <w:rFonts w:ascii="Arial" w:hAnsi="Arial"/>
          <w:color w:val="000000" w:themeColor="text1"/>
          <w:sz w:val="22"/>
        </w:rPr>
        <w:t xml:space="preserve">. O AutoPilot, desenvolvido pela própria Wirtgen, é um sistema de controle 3D de fácil utilização e econômico para a realização de aplicações offset e perfis monolíticos como barreiras de concreto, meios-fios, sarjetas ou canais. O sistema, baseado em GPS, garante a maior precisão e eficiência não somente em perfis de concreto complexos retos ou curvos, mas também em formas fechadas. Não é necessário ter um relevo digital do terreno, pois a programação do curso e da forma do perfil ocorre diretamente no local. O AutoPilot possibilita uma pavimentação completamente automatizada e de alta qualidade de raios muitos pequenos, de até 600 mm. E </w:t>
      </w:r>
      <w:r w:rsidRPr="0071171A">
        <w:rPr>
          <w:rFonts w:ascii="Arial" w:hAnsi="Arial"/>
          <w:color w:val="000000" w:themeColor="text1"/>
          <w:sz w:val="22"/>
        </w:rPr>
        <w:t xml:space="preserve">tudo </w:t>
      </w:r>
      <w:r w:rsidR="00BC760C" w:rsidRPr="0071171A">
        <w:rPr>
          <w:rFonts w:ascii="Arial" w:hAnsi="Arial"/>
          <w:color w:val="000000" w:themeColor="text1"/>
          <w:sz w:val="22"/>
        </w:rPr>
        <w:t xml:space="preserve">isso sem fio </w:t>
      </w:r>
      <w:r w:rsidR="00E26B8A" w:rsidRPr="0071171A">
        <w:rPr>
          <w:rFonts w:ascii="Arial" w:hAnsi="Arial"/>
          <w:color w:val="000000" w:themeColor="text1"/>
          <w:sz w:val="22"/>
        </w:rPr>
        <w:t xml:space="preserve">de </w:t>
      </w:r>
      <w:r w:rsidR="00BC760C" w:rsidRPr="0071171A">
        <w:rPr>
          <w:rFonts w:ascii="Arial" w:hAnsi="Arial"/>
          <w:color w:val="000000" w:themeColor="text1"/>
          <w:sz w:val="22"/>
        </w:rPr>
        <w:t xml:space="preserve">guia: com isso, dispensa-se completamente os trabalhos de medição, tensionamento e desmontagem do fio </w:t>
      </w:r>
      <w:r w:rsidR="00E26B8A" w:rsidRPr="0071171A">
        <w:rPr>
          <w:rFonts w:ascii="Arial" w:hAnsi="Arial"/>
          <w:color w:val="000000" w:themeColor="text1"/>
          <w:sz w:val="22"/>
        </w:rPr>
        <w:t xml:space="preserve">de </w:t>
      </w:r>
      <w:r w:rsidR="00BC760C" w:rsidRPr="0071171A">
        <w:rPr>
          <w:rFonts w:ascii="Arial" w:hAnsi="Arial"/>
          <w:color w:val="000000" w:themeColor="text1"/>
          <w:sz w:val="22"/>
        </w:rPr>
        <w:t>guia, que exigem muito</w:t>
      </w:r>
      <w:r w:rsidR="00E26B8A" w:rsidRPr="0071171A">
        <w:rPr>
          <w:rFonts w:ascii="Arial" w:hAnsi="Arial"/>
          <w:color w:val="000000" w:themeColor="text1"/>
          <w:sz w:val="22"/>
        </w:rPr>
        <w:t xml:space="preserve"> tempo e recursos humanos</w:t>
      </w:r>
      <w:r w:rsidR="00BC760C" w:rsidRPr="0071171A">
        <w:rPr>
          <w:rFonts w:ascii="Arial" w:hAnsi="Arial"/>
          <w:color w:val="000000" w:themeColor="text1"/>
          <w:sz w:val="22"/>
        </w:rPr>
        <w:t>.</w:t>
      </w:r>
    </w:p>
    <w:p w:rsidR="00FC02D1" w:rsidRPr="0071171A" w:rsidRDefault="0011798E" w:rsidP="00FC02D1">
      <w:pPr>
        <w:pStyle w:val="StandardWeb"/>
        <w:spacing w:line="360" w:lineRule="auto"/>
        <w:ind w:left="1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1171A">
        <w:rPr>
          <w:rFonts w:ascii="Arial" w:hAnsi="Arial"/>
          <w:color w:val="000000" w:themeColor="text1"/>
          <w:sz w:val="22"/>
        </w:rPr>
        <w:lastRenderedPageBreak/>
        <w:t>A Sangamo Construction Company conheceu a SP 25 com AutoPilot em Las Vegas. "Vimos a máquina na Conexpo e recebemos um aconselhamento intensivo de especialistas da Wirtgen sobre as possibilidades de aplicação", diz Jilg. Pouco tempo depois, na matriz da Wirtgen America, em Nashville, a Sangamo se informou mais uma vez detalhadamente sobre as vantagens da pavimentadora de concreto, incluindo o sistema de controle 3D, em uma demonstração ao vivo.  "Queríamos ver a SP 15 em ação no local e ter certeza de que ela correspondia às nossas necessidades. E a máquina está atendendo completamente as nossas expectativas", resume Jilg satisfeito.</w:t>
      </w:r>
    </w:p>
    <w:p w:rsidR="002443B1" w:rsidRPr="0071171A" w:rsidRDefault="002443B1" w:rsidP="00CA6B00">
      <w:pPr>
        <w:pStyle w:val="Pressetext11pt"/>
        <w:jc w:val="center"/>
        <w:rPr>
          <w:rFonts w:ascii="Arial" w:hAnsi="Arial"/>
          <w:color w:val="000000" w:themeColor="text1"/>
        </w:rPr>
      </w:pPr>
      <w:r w:rsidRPr="0071171A">
        <w:rPr>
          <w:rFonts w:ascii="Arial" w:hAnsi="Arial"/>
          <w:color w:val="000000" w:themeColor="text1"/>
        </w:rPr>
        <w:t>--------</w:t>
      </w:r>
    </w:p>
    <w:p w:rsidR="007043C8" w:rsidRPr="0071171A" w:rsidRDefault="0054223F" w:rsidP="0054223F">
      <w:pPr>
        <w:pStyle w:val="Pressetext11pt"/>
        <w:rPr>
          <w:rFonts w:ascii="Arial" w:hAnsi="Arial"/>
          <w:b/>
          <w:color w:val="000000" w:themeColor="text1"/>
        </w:rPr>
      </w:pPr>
      <w:r w:rsidRPr="0071171A">
        <w:rPr>
          <w:rFonts w:ascii="Arial" w:hAnsi="Arial"/>
          <w:b/>
          <w:color w:val="000000" w:themeColor="text1"/>
        </w:rPr>
        <w:t>Fotos: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71171A" w:rsidRPr="0071171A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71171A" w:rsidRDefault="007043C8" w:rsidP="00A64075">
            <w:pPr>
              <w:rPr>
                <w:rFonts w:ascii="Arial" w:hAnsi="Arial" w:cs="Arial"/>
                <w:color w:val="000000" w:themeColor="text1"/>
              </w:rPr>
            </w:pPr>
          </w:p>
          <w:p w:rsidR="007043C8" w:rsidRPr="0071171A" w:rsidRDefault="00F97BC7" w:rsidP="00A64075">
            <w:pPr>
              <w:rPr>
                <w:rFonts w:ascii="Arial" w:hAnsi="Arial" w:cs="Arial"/>
                <w:color w:val="000000" w:themeColor="text1"/>
              </w:rPr>
            </w:pPr>
            <w:r w:rsidRPr="0071171A">
              <w:rPr>
                <w:rFonts w:ascii="Arial" w:hAnsi="Arial" w:cs="Arial"/>
                <w:noProof/>
                <w:color w:val="000000" w:themeColor="text1"/>
                <w:lang w:val="de-DE" w:eastAsia="de-DE" w:bidi="ar-SA"/>
              </w:rPr>
              <w:drawing>
                <wp:inline distT="0" distB="0" distL="0" distR="0" wp14:anchorId="0CEAF936" wp14:editId="2D673C46">
                  <wp:extent cx="1809750" cy="2714625"/>
                  <wp:effectExtent l="19050" t="0" r="0" b="0"/>
                  <wp:docPr id="2" name="Bild 2" descr="_DSC8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DSC8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7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02D1" w:rsidRPr="0071171A" w:rsidRDefault="00FC02D1" w:rsidP="00A64075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C8" w:rsidRPr="0071171A" w:rsidRDefault="00D93DC8" w:rsidP="00D93DC8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:rsidR="00B93703" w:rsidRPr="0071171A" w:rsidRDefault="00FC02D1" w:rsidP="00B93703">
            <w:pPr>
              <w:ind w:right="-284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1171A">
              <w:rPr>
                <w:rFonts w:ascii="Arial" w:hAnsi="Arial"/>
                <w:i/>
                <w:color w:val="000000" w:themeColor="text1"/>
                <w:sz w:val="22"/>
              </w:rPr>
              <w:t>DSC_8984</w:t>
            </w:r>
          </w:p>
          <w:p w:rsidR="00B93703" w:rsidRPr="0071171A" w:rsidRDefault="00B93703" w:rsidP="00B93703">
            <w:pPr>
              <w:ind w:right="-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7043C8" w:rsidRPr="0071171A" w:rsidRDefault="00FC02D1" w:rsidP="0071171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1171A">
              <w:rPr>
                <w:rFonts w:ascii="Arial" w:hAnsi="Arial"/>
                <w:color w:val="000000" w:themeColor="text1"/>
                <w:sz w:val="22"/>
              </w:rPr>
              <w:t xml:space="preserve">Com o molde de </w:t>
            </w:r>
            <w:r w:rsidR="006B4882" w:rsidRPr="0071171A">
              <w:rPr>
                <w:rFonts w:ascii="Arial" w:hAnsi="Arial"/>
                <w:color w:val="000000" w:themeColor="text1"/>
                <w:sz w:val="22"/>
              </w:rPr>
              <w:t xml:space="preserve">parapeito </w:t>
            </w:r>
            <w:r w:rsidRPr="0071171A">
              <w:rPr>
                <w:rFonts w:ascii="Arial" w:hAnsi="Arial"/>
                <w:color w:val="000000" w:themeColor="text1"/>
                <w:sz w:val="22"/>
              </w:rPr>
              <w:t>especial, a pavimentadora de concreto da Wirtgen produz um perfil monolítico de 1 m de altura em torno da proteção pré-montada. A espessura de 48 cm na base se reduz a 26 cm em cima.</w:t>
            </w:r>
          </w:p>
        </w:tc>
      </w:tr>
      <w:tr w:rsidR="0071171A" w:rsidRPr="0071171A" w:rsidTr="00EF4711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3" w:rsidRPr="0071171A" w:rsidRDefault="004657D3" w:rsidP="00EF4711">
            <w:pPr>
              <w:rPr>
                <w:rFonts w:ascii="Arial" w:hAnsi="Arial" w:cs="Arial"/>
                <w:color w:val="000000" w:themeColor="text1"/>
              </w:rPr>
            </w:pPr>
          </w:p>
          <w:p w:rsidR="004657D3" w:rsidRPr="0071171A" w:rsidRDefault="00F97BC7" w:rsidP="00EF4711">
            <w:pPr>
              <w:rPr>
                <w:rFonts w:ascii="Arial" w:hAnsi="Arial" w:cs="Arial"/>
                <w:color w:val="000000" w:themeColor="text1"/>
              </w:rPr>
            </w:pPr>
            <w:r w:rsidRPr="0071171A">
              <w:rPr>
                <w:rFonts w:ascii="Arial" w:hAnsi="Arial" w:cs="Arial"/>
                <w:noProof/>
                <w:color w:val="000000" w:themeColor="text1"/>
                <w:lang w:val="de-DE" w:eastAsia="de-DE" w:bidi="ar-SA"/>
              </w:rPr>
              <w:drawing>
                <wp:inline distT="0" distB="0" distL="0" distR="0" wp14:anchorId="7D5BB310" wp14:editId="41F1672C">
                  <wp:extent cx="1819275" cy="1209675"/>
                  <wp:effectExtent l="19050" t="0" r="9525" b="0"/>
                  <wp:docPr id="3" name="Bild 3" descr="_DSC9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_DSC9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7D3" w:rsidRPr="0071171A" w:rsidRDefault="004657D3" w:rsidP="00EF471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3" w:rsidRPr="0071171A" w:rsidRDefault="004657D3" w:rsidP="00EF471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:rsidR="004657D3" w:rsidRPr="0071171A" w:rsidRDefault="004657D3" w:rsidP="00EF4711">
            <w:pPr>
              <w:ind w:right="-284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1171A">
              <w:rPr>
                <w:rFonts w:ascii="Arial" w:hAnsi="Arial"/>
                <w:i/>
                <w:color w:val="000000" w:themeColor="text1"/>
                <w:sz w:val="22"/>
              </w:rPr>
              <w:t>DSC_9015</w:t>
            </w:r>
          </w:p>
          <w:p w:rsidR="004657D3" w:rsidRPr="0071171A" w:rsidRDefault="004657D3" w:rsidP="00EF4711">
            <w:pPr>
              <w:ind w:right="-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4657D3" w:rsidRPr="0071171A" w:rsidRDefault="004657D3" w:rsidP="0071171A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1171A">
              <w:rPr>
                <w:rFonts w:ascii="Arial" w:hAnsi="Arial"/>
                <w:color w:val="000000" w:themeColor="text1"/>
                <w:sz w:val="22"/>
              </w:rPr>
              <w:t>Com a Wirtgen SP 15 com AutoPilot,</w:t>
            </w:r>
            <w:r w:rsidRPr="0071171A">
              <w:rPr>
                <w:rFonts w:ascii="Arial" w:hAnsi="Arial"/>
                <w:strike/>
                <w:color w:val="000000" w:themeColor="text1"/>
                <w:sz w:val="22"/>
              </w:rPr>
              <w:t xml:space="preserve"> </w:t>
            </w:r>
            <w:r w:rsidRPr="0071171A">
              <w:rPr>
                <w:rFonts w:ascii="Arial" w:hAnsi="Arial"/>
                <w:color w:val="000000" w:themeColor="text1"/>
                <w:sz w:val="22"/>
              </w:rPr>
              <w:t xml:space="preserve">balaustrada </w:t>
            </w:r>
            <w:r w:rsidR="006B4882" w:rsidRPr="0071171A">
              <w:rPr>
                <w:rFonts w:ascii="Arial" w:hAnsi="Arial"/>
                <w:color w:val="000000" w:themeColor="text1"/>
                <w:sz w:val="22"/>
              </w:rPr>
              <w:t>o parapeito</w:t>
            </w:r>
            <w:r w:rsidR="006B4882" w:rsidRPr="0071171A">
              <w:rPr>
                <w:rFonts w:ascii="Arial" w:hAnsi="Arial"/>
                <w:strike/>
                <w:color w:val="000000" w:themeColor="text1"/>
                <w:sz w:val="22"/>
              </w:rPr>
              <w:t xml:space="preserve"> </w:t>
            </w:r>
            <w:r w:rsidRPr="0071171A">
              <w:rPr>
                <w:rFonts w:ascii="Arial" w:hAnsi="Arial"/>
                <w:color w:val="000000" w:themeColor="text1"/>
                <w:sz w:val="22"/>
              </w:rPr>
              <w:t xml:space="preserve">pode ser </w:t>
            </w:r>
            <w:r w:rsidR="006B4882" w:rsidRPr="0071171A">
              <w:rPr>
                <w:rFonts w:ascii="Arial" w:hAnsi="Arial"/>
                <w:color w:val="000000" w:themeColor="text1"/>
                <w:sz w:val="22"/>
              </w:rPr>
              <w:t xml:space="preserve">produzido </w:t>
            </w:r>
            <w:r w:rsidRPr="0071171A">
              <w:rPr>
                <w:rFonts w:ascii="Arial" w:hAnsi="Arial"/>
                <w:color w:val="000000" w:themeColor="text1"/>
                <w:sz w:val="22"/>
              </w:rPr>
              <w:t>sem fios</w:t>
            </w:r>
            <w:r w:rsidR="00E26B8A" w:rsidRPr="0071171A">
              <w:rPr>
                <w:rFonts w:ascii="Arial" w:hAnsi="Arial"/>
                <w:color w:val="000000" w:themeColor="text1"/>
                <w:sz w:val="22"/>
              </w:rPr>
              <w:t xml:space="preserve"> de</w:t>
            </w:r>
            <w:r w:rsidRPr="0071171A">
              <w:rPr>
                <w:rFonts w:ascii="Arial" w:hAnsi="Arial"/>
                <w:color w:val="000000" w:themeColor="text1"/>
                <w:sz w:val="22"/>
              </w:rPr>
              <w:t xml:space="preserve"> guia e, com isso, num tempo muito mais curto e com custos bem mais baixos.</w:t>
            </w:r>
          </w:p>
        </w:tc>
      </w:tr>
      <w:tr w:rsidR="0071171A" w:rsidRPr="0071171A" w:rsidTr="005713A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9C" w:rsidRPr="0071171A" w:rsidRDefault="0066379C" w:rsidP="006C3570">
            <w:pPr>
              <w:rPr>
                <w:rFonts w:ascii="Arial" w:hAnsi="Arial" w:cs="Arial"/>
                <w:color w:val="000000" w:themeColor="text1"/>
              </w:rPr>
            </w:pPr>
          </w:p>
          <w:p w:rsidR="0066379C" w:rsidRPr="0071171A" w:rsidRDefault="00F97BC7" w:rsidP="006C3570">
            <w:pPr>
              <w:rPr>
                <w:rFonts w:ascii="Arial" w:hAnsi="Arial" w:cs="Arial"/>
                <w:color w:val="000000" w:themeColor="text1"/>
              </w:rPr>
            </w:pPr>
            <w:r w:rsidRPr="0071171A">
              <w:rPr>
                <w:rFonts w:ascii="Arial" w:hAnsi="Arial" w:cs="Arial"/>
                <w:noProof/>
                <w:color w:val="000000" w:themeColor="text1"/>
                <w:lang w:val="de-DE" w:eastAsia="de-DE" w:bidi="ar-SA"/>
              </w:rPr>
              <w:drawing>
                <wp:inline distT="0" distB="0" distL="0" distR="0" wp14:anchorId="542154DE" wp14:editId="1DC1B7FF">
                  <wp:extent cx="1819275" cy="1209675"/>
                  <wp:effectExtent l="19050" t="0" r="9525" b="0"/>
                  <wp:docPr id="4" name="Bild 4" descr="_DSC9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_DSC9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9C" w:rsidRPr="0071171A" w:rsidRDefault="0066379C" w:rsidP="0066379C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:rsidR="0066379C" w:rsidRPr="0071171A" w:rsidRDefault="0066379C" w:rsidP="0066379C">
            <w:pPr>
              <w:ind w:right="-284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1171A">
              <w:rPr>
                <w:rFonts w:ascii="Arial" w:hAnsi="Arial"/>
                <w:i/>
                <w:color w:val="000000" w:themeColor="text1"/>
                <w:sz w:val="22"/>
              </w:rPr>
              <w:t>DSC_9076</w:t>
            </w:r>
          </w:p>
          <w:p w:rsidR="0066379C" w:rsidRPr="0071171A" w:rsidRDefault="0066379C" w:rsidP="0066379C">
            <w:pPr>
              <w:ind w:right="-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66379C" w:rsidRPr="0071171A" w:rsidRDefault="00E34461" w:rsidP="00E3446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1171A">
              <w:rPr>
                <w:rFonts w:ascii="Arial" w:hAnsi="Arial"/>
                <w:color w:val="000000" w:themeColor="text1"/>
                <w:sz w:val="22"/>
              </w:rPr>
              <w:t xml:space="preserve">O posicionamento correto das obras garante a mais alta precisão dos resultados de medição. A estação de referência nesse processo é parte integrante do sistema de controle 3D sem fio </w:t>
            </w:r>
            <w:r w:rsidR="00E26B8A" w:rsidRPr="0071171A">
              <w:rPr>
                <w:rFonts w:ascii="Arial" w:hAnsi="Arial"/>
                <w:color w:val="000000" w:themeColor="text1"/>
                <w:sz w:val="22"/>
              </w:rPr>
              <w:t xml:space="preserve">de </w:t>
            </w:r>
            <w:r w:rsidRPr="0071171A">
              <w:rPr>
                <w:rFonts w:ascii="Arial" w:hAnsi="Arial"/>
                <w:color w:val="000000" w:themeColor="text1"/>
                <w:sz w:val="22"/>
              </w:rPr>
              <w:t>guia da Wirtgen, o AutoPilot.</w:t>
            </w:r>
          </w:p>
        </w:tc>
      </w:tr>
    </w:tbl>
    <w:p w:rsidR="0054223F" w:rsidRPr="0071171A" w:rsidRDefault="0054223F" w:rsidP="0054223F">
      <w:pPr>
        <w:pStyle w:val="Pressetext11pt"/>
        <w:jc w:val="center"/>
        <w:rPr>
          <w:rFonts w:ascii="Arial" w:hAnsi="Arial"/>
          <w:color w:val="000000" w:themeColor="text1"/>
          <w:lang w:val="de-DE"/>
        </w:rPr>
      </w:pPr>
      <w:r w:rsidRPr="0071171A">
        <w:rPr>
          <w:rFonts w:ascii="Arial" w:hAnsi="Arial"/>
          <w:color w:val="000000" w:themeColor="text1"/>
          <w:lang w:val="de-DE"/>
        </w:rPr>
        <w:t>--------</w:t>
      </w:r>
    </w:p>
    <w:p w:rsidR="00C278F7" w:rsidRPr="00EA4BA8" w:rsidRDefault="00C278F7" w:rsidP="00C278F7">
      <w:pPr>
        <w:spacing w:after="240" w:line="360" w:lineRule="auto"/>
        <w:jc w:val="both"/>
        <w:rPr>
          <w:rFonts w:ascii="Arial" w:eastAsia="Times" w:hAnsi="Arial" w:cs="Arial"/>
          <w:b/>
          <w:bCs/>
          <w:sz w:val="22"/>
          <w:szCs w:val="22"/>
          <w:lang w:eastAsia="de-DE"/>
        </w:rPr>
      </w:pPr>
      <w:r w:rsidRPr="00EA4BA8">
        <w:rPr>
          <w:rFonts w:ascii="Arial" w:eastAsia="Times" w:hAnsi="Arial" w:cs="Arial"/>
          <w:b/>
          <w:bCs/>
          <w:sz w:val="22"/>
          <w:szCs w:val="22"/>
          <w:lang w:eastAsia="de-DE"/>
        </w:rPr>
        <w:t>Para mais informações, por favor, contate: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  <w:r w:rsidRPr="00C278F7">
        <w:rPr>
          <w:rFonts w:ascii="Arial" w:hAnsi="Arial" w:cs="Arial"/>
          <w:sz w:val="22"/>
          <w:szCs w:val="22"/>
          <w:lang w:eastAsia="de-DE"/>
        </w:rPr>
        <w:t>Wirtgen GmbH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  <w:r w:rsidRPr="00EA4BA8">
        <w:rPr>
          <w:rFonts w:ascii="Arial" w:hAnsi="Arial"/>
          <w:sz w:val="22"/>
          <w:szCs w:val="22"/>
        </w:rPr>
        <w:t>Corporate Communications</w:t>
      </w:r>
      <w:r w:rsidRPr="00EA4BA8">
        <w:rPr>
          <w:rFonts w:ascii="Arial" w:hAnsi="Arial"/>
          <w:sz w:val="22"/>
          <w:szCs w:val="22"/>
        </w:rPr>
        <w:br/>
        <w:t>Michaela Adams, Mario Linnemann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  <w:r w:rsidRPr="00C278F7">
        <w:rPr>
          <w:rFonts w:ascii="Arial" w:hAnsi="Arial" w:cs="Arial"/>
          <w:sz w:val="22"/>
          <w:szCs w:val="22"/>
          <w:lang w:eastAsia="de-DE"/>
        </w:rPr>
        <w:t>Reinhard-Wirtgen-Str. 2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  <w:r w:rsidRPr="00C278F7">
        <w:rPr>
          <w:rFonts w:ascii="Arial" w:hAnsi="Arial" w:cs="Arial"/>
          <w:sz w:val="22"/>
          <w:szCs w:val="22"/>
          <w:lang w:eastAsia="de-DE"/>
        </w:rPr>
        <w:t>53578 Windhagen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  <w:r w:rsidRPr="00C278F7">
        <w:rPr>
          <w:rFonts w:ascii="Arial" w:hAnsi="Arial" w:cs="Arial"/>
          <w:sz w:val="22"/>
          <w:szCs w:val="22"/>
          <w:lang w:eastAsia="de-DE"/>
        </w:rPr>
        <w:t>Alemanha</w:t>
      </w:r>
      <w:r w:rsidRPr="00C278F7">
        <w:rPr>
          <w:rFonts w:ascii="Arial" w:hAnsi="Arial" w:cs="Arial"/>
          <w:sz w:val="22"/>
          <w:szCs w:val="22"/>
          <w:lang w:eastAsia="de-DE"/>
        </w:rPr>
        <w:tab/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eastAsia="de-DE"/>
        </w:rPr>
      </w:pP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val="fr-FR" w:eastAsia="de-DE"/>
        </w:rPr>
      </w:pPr>
      <w:proofErr w:type="spellStart"/>
      <w:r w:rsidRPr="00C278F7">
        <w:rPr>
          <w:rFonts w:ascii="Arial" w:hAnsi="Arial" w:cs="Arial"/>
          <w:sz w:val="22"/>
          <w:szCs w:val="22"/>
          <w:lang w:val="fr-FR" w:eastAsia="de-DE"/>
        </w:rPr>
        <w:t>Fone</w:t>
      </w:r>
      <w:proofErr w:type="spellEnd"/>
      <w:r w:rsidRPr="00C278F7">
        <w:rPr>
          <w:rFonts w:ascii="Arial" w:hAnsi="Arial" w:cs="Arial"/>
          <w:sz w:val="22"/>
          <w:szCs w:val="22"/>
          <w:lang w:val="fr-FR" w:eastAsia="de-DE"/>
        </w:rPr>
        <w:t>:</w:t>
      </w:r>
      <w:r w:rsidRPr="00C278F7">
        <w:rPr>
          <w:rFonts w:ascii="Arial" w:hAnsi="Arial" w:cs="Arial"/>
          <w:sz w:val="22"/>
          <w:szCs w:val="22"/>
          <w:lang w:val="fr-FR" w:eastAsia="de-DE"/>
        </w:rPr>
        <w:tab/>
      </w:r>
      <w:r w:rsidRPr="00C278F7">
        <w:rPr>
          <w:rFonts w:ascii="Arial" w:hAnsi="Arial" w:cs="Arial"/>
          <w:sz w:val="22"/>
          <w:szCs w:val="22"/>
          <w:lang w:val="fr-FR" w:eastAsia="de-DE"/>
        </w:rPr>
        <w:tab/>
        <w:t>+ 49 – 26 45 – 1 31 – 0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val="fr-FR" w:eastAsia="de-DE"/>
        </w:rPr>
      </w:pPr>
      <w:r w:rsidRPr="00C278F7">
        <w:rPr>
          <w:rFonts w:ascii="Arial" w:hAnsi="Arial" w:cs="Arial"/>
          <w:sz w:val="22"/>
          <w:szCs w:val="22"/>
          <w:lang w:val="fr-FR" w:eastAsia="de-DE"/>
        </w:rPr>
        <w:t xml:space="preserve">Fax: </w:t>
      </w:r>
      <w:r w:rsidRPr="00C278F7">
        <w:rPr>
          <w:rFonts w:ascii="Arial" w:hAnsi="Arial" w:cs="Arial"/>
          <w:sz w:val="22"/>
          <w:szCs w:val="22"/>
          <w:lang w:val="fr-FR" w:eastAsia="de-DE"/>
        </w:rPr>
        <w:tab/>
      </w:r>
      <w:r w:rsidRPr="00C278F7">
        <w:rPr>
          <w:rFonts w:ascii="Arial" w:hAnsi="Arial" w:cs="Arial"/>
          <w:sz w:val="22"/>
          <w:szCs w:val="22"/>
          <w:lang w:val="fr-FR" w:eastAsia="de-DE"/>
        </w:rPr>
        <w:tab/>
        <w:t>+ 49 – 26 45 – 1 31 – 4 99</w:t>
      </w:r>
    </w:p>
    <w:p w:rsidR="00C278F7" w:rsidRPr="00C278F7" w:rsidRDefault="00C278F7" w:rsidP="00C278F7">
      <w:pPr>
        <w:spacing w:line="360" w:lineRule="auto"/>
        <w:rPr>
          <w:rFonts w:ascii="Arial" w:hAnsi="Arial" w:cs="Arial"/>
          <w:sz w:val="22"/>
          <w:szCs w:val="22"/>
          <w:lang w:val="fr-FR" w:eastAsia="de-DE"/>
        </w:rPr>
      </w:pPr>
      <w:r w:rsidRPr="00C278F7">
        <w:rPr>
          <w:rFonts w:ascii="Arial" w:hAnsi="Arial" w:cs="Arial"/>
          <w:sz w:val="22"/>
          <w:szCs w:val="22"/>
          <w:lang w:val="fr-FR" w:eastAsia="de-DE"/>
        </w:rPr>
        <w:t>E-mail:</w:t>
      </w:r>
      <w:r w:rsidRPr="00C278F7">
        <w:rPr>
          <w:rFonts w:ascii="Arial" w:hAnsi="Arial" w:cs="Arial"/>
          <w:sz w:val="22"/>
          <w:szCs w:val="22"/>
          <w:lang w:val="fr-FR" w:eastAsia="de-DE"/>
        </w:rPr>
        <w:tab/>
      </w:r>
      <w:r w:rsidRPr="00C278F7">
        <w:rPr>
          <w:rFonts w:ascii="Arial" w:hAnsi="Arial" w:cs="Arial"/>
          <w:sz w:val="22"/>
          <w:szCs w:val="22"/>
          <w:lang w:val="fr-FR" w:eastAsia="de-DE"/>
        </w:rPr>
        <w:tab/>
      </w:r>
      <w:hyperlink r:id="rId11" w:history="1">
        <w:r w:rsidRPr="00C278F7">
          <w:rPr>
            <w:rFonts w:ascii="Arial" w:hAnsi="Arial" w:cs="Arial"/>
            <w:color w:val="0000FF"/>
            <w:sz w:val="22"/>
            <w:szCs w:val="22"/>
            <w:u w:val="single"/>
            <w:lang w:val="fr-FR" w:eastAsia="de-DE"/>
          </w:rPr>
          <w:t>presse@wirtgen.de</w:t>
        </w:r>
      </w:hyperlink>
    </w:p>
    <w:p w:rsidR="002443B1" w:rsidRPr="00C278F7" w:rsidRDefault="00C278F7" w:rsidP="00C278F7">
      <w:pPr>
        <w:pStyle w:val="Pressetext11pt"/>
        <w:rPr>
          <w:rFonts w:ascii="Arial" w:hAnsi="Arial" w:cs="Arial"/>
        </w:rPr>
      </w:pPr>
      <w:r w:rsidRPr="00EA4BA8">
        <w:rPr>
          <w:rFonts w:ascii="Arial" w:hAnsi="Arial" w:cs="Arial"/>
          <w:szCs w:val="22"/>
          <w:lang w:val="de-DE" w:eastAsia="de-DE"/>
        </w:rPr>
        <w:t xml:space="preserve">Internet: </w:t>
      </w:r>
      <w:r>
        <w:rPr>
          <w:rFonts w:ascii="Arial" w:hAnsi="Arial" w:cs="Arial"/>
          <w:szCs w:val="22"/>
          <w:lang w:val="de-DE" w:eastAsia="de-DE"/>
        </w:rPr>
        <w:tab/>
      </w:r>
      <w:r w:rsidRPr="00EA4BA8">
        <w:rPr>
          <w:rFonts w:ascii="Arial" w:hAnsi="Arial" w:cs="Arial"/>
          <w:szCs w:val="22"/>
          <w:lang w:val="de-DE" w:eastAsia="de-DE"/>
        </w:rPr>
        <w:t>www.wirtgen.com</w:t>
      </w:r>
      <w:bookmarkStart w:id="0" w:name="_GoBack"/>
      <w:bookmarkEnd w:id="0"/>
    </w:p>
    <w:sectPr w:rsidR="002443B1" w:rsidRPr="00C278F7" w:rsidSect="00CA4227">
      <w:headerReference w:type="default" r:id="rId12"/>
      <w:footerReference w:type="default" r:id="rId13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07" w:rsidRDefault="00453A07">
      <w:r>
        <w:separator/>
      </w:r>
    </w:p>
  </w:endnote>
  <w:endnote w:type="continuationSeparator" w:id="0">
    <w:p w:rsidR="00453A07" w:rsidRDefault="0045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F8" w:rsidRPr="006369B1" w:rsidRDefault="00A87FF8" w:rsidP="008B022E">
    <w:pPr>
      <w:pStyle w:val="Pressetext11pt"/>
      <w:ind w:right="1416"/>
      <w:jc w:val="center"/>
      <w:rPr>
        <w:rFonts w:ascii="Arial" w:hAnsi="Arial"/>
      </w:rPr>
    </w:pPr>
    <w:r>
      <w:rPr>
        <w:rFonts w:ascii="Arial" w:hAnsi="Arial"/>
      </w:rPr>
      <w:t xml:space="preserve">Página / page </w:t>
    </w:r>
    <w:r w:rsidR="00D00CC8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="00D00CC8" w:rsidRPr="006369B1">
      <w:rPr>
        <w:rFonts w:ascii="Arial" w:hAnsi="Arial"/>
      </w:rPr>
      <w:fldChar w:fldCharType="separate"/>
    </w:r>
    <w:r w:rsidR="00C278F7">
      <w:rPr>
        <w:rFonts w:ascii="Arial" w:hAnsi="Arial"/>
        <w:noProof/>
      </w:rPr>
      <w:t>4</w:t>
    </w:r>
    <w:r w:rsidR="00D00CC8" w:rsidRPr="006369B1">
      <w:rPr>
        <w:rFonts w:ascii="Arial" w:hAnsi="Arial"/>
      </w:rPr>
      <w:fldChar w:fldCharType="end"/>
    </w:r>
    <w:r>
      <w:rPr>
        <w:rFonts w:ascii="Arial" w:hAnsi="Arial"/>
      </w:rPr>
      <w:t xml:space="preserve"> de / of </w:t>
    </w:r>
    <w:r w:rsidR="00D00CC8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="00D00CC8" w:rsidRPr="006369B1">
      <w:rPr>
        <w:rFonts w:ascii="Arial" w:hAnsi="Arial"/>
      </w:rPr>
      <w:fldChar w:fldCharType="separate"/>
    </w:r>
    <w:r w:rsidR="00C278F7">
      <w:rPr>
        <w:rFonts w:ascii="Arial" w:hAnsi="Arial"/>
        <w:noProof/>
      </w:rPr>
      <w:t>4</w:t>
    </w:r>
    <w:r w:rsidR="00D00CC8" w:rsidRPr="006369B1">
      <w:rPr>
        <w:rFonts w:ascii="Arial" w:hAnsi="Arial"/>
      </w:rPr>
      <w:fldChar w:fldCharType="end"/>
    </w:r>
  </w:p>
  <w:p w:rsidR="00A87FF8" w:rsidRDefault="00A87F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07" w:rsidRDefault="00453A07">
      <w:r>
        <w:separator/>
      </w:r>
    </w:p>
  </w:footnote>
  <w:footnote w:type="continuationSeparator" w:id="0">
    <w:p w:rsidR="00453A07" w:rsidRDefault="0045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F8" w:rsidRDefault="00F97BC7" w:rsidP="008B022E">
    <w:pPr>
      <w:pStyle w:val="Kopfzeile"/>
      <w:ind w:left="-1985"/>
    </w:pPr>
    <w:r>
      <w:rPr>
        <w:noProof/>
        <w:lang w:val="de-DE" w:eastAsia="de-DE" w:bidi="ar-SA"/>
      </w:rPr>
      <w:drawing>
        <wp:inline distT="0" distB="0" distL="0" distR="0">
          <wp:extent cx="7562850" cy="2247900"/>
          <wp:effectExtent l="19050" t="0" r="0" b="0"/>
          <wp:docPr id="1" name="Bild 1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58"/>
    <w:rsid w:val="000025AB"/>
    <w:rsid w:val="000039A7"/>
    <w:rsid w:val="00020B1D"/>
    <w:rsid w:val="000364AA"/>
    <w:rsid w:val="00043B28"/>
    <w:rsid w:val="00055B83"/>
    <w:rsid w:val="00062B32"/>
    <w:rsid w:val="000635EC"/>
    <w:rsid w:val="00080ECA"/>
    <w:rsid w:val="00080ED6"/>
    <w:rsid w:val="000B454A"/>
    <w:rsid w:val="000D37C2"/>
    <w:rsid w:val="000D5571"/>
    <w:rsid w:val="000F3E16"/>
    <w:rsid w:val="00100EC6"/>
    <w:rsid w:val="00116096"/>
    <w:rsid w:val="0011798E"/>
    <w:rsid w:val="00123DDE"/>
    <w:rsid w:val="00133D59"/>
    <w:rsid w:val="00140DBF"/>
    <w:rsid w:val="001552CD"/>
    <w:rsid w:val="00161948"/>
    <w:rsid w:val="00166D40"/>
    <w:rsid w:val="001A5918"/>
    <w:rsid w:val="001B1003"/>
    <w:rsid w:val="001B36A4"/>
    <w:rsid w:val="001C74A3"/>
    <w:rsid w:val="001E2855"/>
    <w:rsid w:val="001F7032"/>
    <w:rsid w:val="00217A4E"/>
    <w:rsid w:val="00224F98"/>
    <w:rsid w:val="00232FB4"/>
    <w:rsid w:val="00242196"/>
    <w:rsid w:val="0024399D"/>
    <w:rsid w:val="002443B1"/>
    <w:rsid w:val="00273996"/>
    <w:rsid w:val="00275244"/>
    <w:rsid w:val="002779FA"/>
    <w:rsid w:val="00296AE1"/>
    <w:rsid w:val="002B46F8"/>
    <w:rsid w:val="002C0EB7"/>
    <w:rsid w:val="002C493F"/>
    <w:rsid w:val="002D5D0C"/>
    <w:rsid w:val="002F6C45"/>
    <w:rsid w:val="0031622B"/>
    <w:rsid w:val="0032251B"/>
    <w:rsid w:val="003272A1"/>
    <w:rsid w:val="00346FC8"/>
    <w:rsid w:val="00351E15"/>
    <w:rsid w:val="00384A46"/>
    <w:rsid w:val="00386954"/>
    <w:rsid w:val="003B6727"/>
    <w:rsid w:val="003C66F9"/>
    <w:rsid w:val="003F7587"/>
    <w:rsid w:val="00424D0B"/>
    <w:rsid w:val="00425691"/>
    <w:rsid w:val="00425DC8"/>
    <w:rsid w:val="00435069"/>
    <w:rsid w:val="0045389E"/>
    <w:rsid w:val="00453A07"/>
    <w:rsid w:val="0045470E"/>
    <w:rsid w:val="00460D00"/>
    <w:rsid w:val="004657D3"/>
    <w:rsid w:val="0047776D"/>
    <w:rsid w:val="004854D5"/>
    <w:rsid w:val="0049737C"/>
    <w:rsid w:val="004A2D0D"/>
    <w:rsid w:val="004A5688"/>
    <w:rsid w:val="004B6D0F"/>
    <w:rsid w:val="004D03C7"/>
    <w:rsid w:val="004D46E4"/>
    <w:rsid w:val="004E0E74"/>
    <w:rsid w:val="00501463"/>
    <w:rsid w:val="005024CB"/>
    <w:rsid w:val="0050514F"/>
    <w:rsid w:val="00512644"/>
    <w:rsid w:val="005135CF"/>
    <w:rsid w:val="00520ACB"/>
    <w:rsid w:val="00526E4E"/>
    <w:rsid w:val="00530DED"/>
    <w:rsid w:val="0054223F"/>
    <w:rsid w:val="00542ED3"/>
    <w:rsid w:val="00563951"/>
    <w:rsid w:val="005713AC"/>
    <w:rsid w:val="00574956"/>
    <w:rsid w:val="00590E01"/>
    <w:rsid w:val="005B1B58"/>
    <w:rsid w:val="005B1BD3"/>
    <w:rsid w:val="005C6B3E"/>
    <w:rsid w:val="00610E8F"/>
    <w:rsid w:val="006274DA"/>
    <w:rsid w:val="0063052C"/>
    <w:rsid w:val="00635235"/>
    <w:rsid w:val="00651A29"/>
    <w:rsid w:val="0066379C"/>
    <w:rsid w:val="00675726"/>
    <w:rsid w:val="00680505"/>
    <w:rsid w:val="006847D8"/>
    <w:rsid w:val="00692D67"/>
    <w:rsid w:val="006B38E2"/>
    <w:rsid w:val="006B467B"/>
    <w:rsid w:val="006B4882"/>
    <w:rsid w:val="006C1F90"/>
    <w:rsid w:val="006C3570"/>
    <w:rsid w:val="006D10F1"/>
    <w:rsid w:val="006D4063"/>
    <w:rsid w:val="00701268"/>
    <w:rsid w:val="007039F6"/>
    <w:rsid w:val="007043C8"/>
    <w:rsid w:val="0071171A"/>
    <w:rsid w:val="00712068"/>
    <w:rsid w:val="00716AB1"/>
    <w:rsid w:val="00736C7F"/>
    <w:rsid w:val="0074020C"/>
    <w:rsid w:val="00742C8E"/>
    <w:rsid w:val="007565CC"/>
    <w:rsid w:val="0076148B"/>
    <w:rsid w:val="0078091D"/>
    <w:rsid w:val="00780F31"/>
    <w:rsid w:val="00791AC5"/>
    <w:rsid w:val="007C2131"/>
    <w:rsid w:val="007D15DF"/>
    <w:rsid w:val="007F6DFC"/>
    <w:rsid w:val="008007A9"/>
    <w:rsid w:val="008147FB"/>
    <w:rsid w:val="00825E8D"/>
    <w:rsid w:val="0083262C"/>
    <w:rsid w:val="008349B4"/>
    <w:rsid w:val="00844035"/>
    <w:rsid w:val="00860DDD"/>
    <w:rsid w:val="0089186F"/>
    <w:rsid w:val="00895F4D"/>
    <w:rsid w:val="008A0637"/>
    <w:rsid w:val="008A26C2"/>
    <w:rsid w:val="008A6336"/>
    <w:rsid w:val="008B022E"/>
    <w:rsid w:val="008B7A4F"/>
    <w:rsid w:val="008D57B2"/>
    <w:rsid w:val="008E2089"/>
    <w:rsid w:val="008F5971"/>
    <w:rsid w:val="00906988"/>
    <w:rsid w:val="0092006B"/>
    <w:rsid w:val="009353F9"/>
    <w:rsid w:val="0095150C"/>
    <w:rsid w:val="00964541"/>
    <w:rsid w:val="0098080F"/>
    <w:rsid w:val="00981357"/>
    <w:rsid w:val="009861A3"/>
    <w:rsid w:val="00992ACC"/>
    <w:rsid w:val="00997166"/>
    <w:rsid w:val="009B3C23"/>
    <w:rsid w:val="009B3D8A"/>
    <w:rsid w:val="009C0BA4"/>
    <w:rsid w:val="009C14AD"/>
    <w:rsid w:val="009F7299"/>
    <w:rsid w:val="00A000EC"/>
    <w:rsid w:val="00A027B2"/>
    <w:rsid w:val="00A2427D"/>
    <w:rsid w:val="00A27B91"/>
    <w:rsid w:val="00A33899"/>
    <w:rsid w:val="00A369F0"/>
    <w:rsid w:val="00A45F88"/>
    <w:rsid w:val="00A64075"/>
    <w:rsid w:val="00A66B97"/>
    <w:rsid w:val="00A71578"/>
    <w:rsid w:val="00A841B8"/>
    <w:rsid w:val="00A87FF8"/>
    <w:rsid w:val="00A91900"/>
    <w:rsid w:val="00AA329D"/>
    <w:rsid w:val="00AB3EB0"/>
    <w:rsid w:val="00AB4B2C"/>
    <w:rsid w:val="00AC6F12"/>
    <w:rsid w:val="00AE3266"/>
    <w:rsid w:val="00AE3F92"/>
    <w:rsid w:val="00AF4F16"/>
    <w:rsid w:val="00B10FFA"/>
    <w:rsid w:val="00B27279"/>
    <w:rsid w:val="00B41740"/>
    <w:rsid w:val="00B4346E"/>
    <w:rsid w:val="00B6140F"/>
    <w:rsid w:val="00B70EFE"/>
    <w:rsid w:val="00B868CA"/>
    <w:rsid w:val="00B93703"/>
    <w:rsid w:val="00B95CC6"/>
    <w:rsid w:val="00B9668C"/>
    <w:rsid w:val="00BA2245"/>
    <w:rsid w:val="00BA4723"/>
    <w:rsid w:val="00BB5D55"/>
    <w:rsid w:val="00BC6ACE"/>
    <w:rsid w:val="00BC760C"/>
    <w:rsid w:val="00BE4334"/>
    <w:rsid w:val="00BE4C1A"/>
    <w:rsid w:val="00BF79E6"/>
    <w:rsid w:val="00C013D8"/>
    <w:rsid w:val="00C23DA5"/>
    <w:rsid w:val="00C275FD"/>
    <w:rsid w:val="00C278F7"/>
    <w:rsid w:val="00C311D5"/>
    <w:rsid w:val="00C31DD7"/>
    <w:rsid w:val="00C53FA3"/>
    <w:rsid w:val="00C564B7"/>
    <w:rsid w:val="00C66A7E"/>
    <w:rsid w:val="00C67501"/>
    <w:rsid w:val="00C858EF"/>
    <w:rsid w:val="00C87AF9"/>
    <w:rsid w:val="00CA4227"/>
    <w:rsid w:val="00CA5DB0"/>
    <w:rsid w:val="00CA6B00"/>
    <w:rsid w:val="00CB4599"/>
    <w:rsid w:val="00CC4D15"/>
    <w:rsid w:val="00CC783E"/>
    <w:rsid w:val="00CD758C"/>
    <w:rsid w:val="00D00CC8"/>
    <w:rsid w:val="00D034A3"/>
    <w:rsid w:val="00D270B2"/>
    <w:rsid w:val="00D30C3A"/>
    <w:rsid w:val="00D4504D"/>
    <w:rsid w:val="00D46EAF"/>
    <w:rsid w:val="00D50DE6"/>
    <w:rsid w:val="00D66A62"/>
    <w:rsid w:val="00D75487"/>
    <w:rsid w:val="00D777C9"/>
    <w:rsid w:val="00D824EF"/>
    <w:rsid w:val="00D82AFC"/>
    <w:rsid w:val="00D93053"/>
    <w:rsid w:val="00D93DC8"/>
    <w:rsid w:val="00DA5203"/>
    <w:rsid w:val="00DC0D59"/>
    <w:rsid w:val="00DD4DD4"/>
    <w:rsid w:val="00DD7BDF"/>
    <w:rsid w:val="00DE046C"/>
    <w:rsid w:val="00DF0ADC"/>
    <w:rsid w:val="00DF2D7C"/>
    <w:rsid w:val="00DF3F52"/>
    <w:rsid w:val="00E002A6"/>
    <w:rsid w:val="00E026D1"/>
    <w:rsid w:val="00E032A1"/>
    <w:rsid w:val="00E20CF0"/>
    <w:rsid w:val="00E23BEF"/>
    <w:rsid w:val="00E26B8A"/>
    <w:rsid w:val="00E34461"/>
    <w:rsid w:val="00E456AF"/>
    <w:rsid w:val="00E46532"/>
    <w:rsid w:val="00E62E94"/>
    <w:rsid w:val="00E62F17"/>
    <w:rsid w:val="00E63741"/>
    <w:rsid w:val="00E72AAD"/>
    <w:rsid w:val="00E75727"/>
    <w:rsid w:val="00EA4CC4"/>
    <w:rsid w:val="00EA7B76"/>
    <w:rsid w:val="00EE1E31"/>
    <w:rsid w:val="00EE7A25"/>
    <w:rsid w:val="00EF4711"/>
    <w:rsid w:val="00F14B28"/>
    <w:rsid w:val="00F31A4C"/>
    <w:rsid w:val="00F40E51"/>
    <w:rsid w:val="00F41DA5"/>
    <w:rsid w:val="00F45381"/>
    <w:rsid w:val="00F50B7E"/>
    <w:rsid w:val="00F57E09"/>
    <w:rsid w:val="00F57F8D"/>
    <w:rsid w:val="00F65B53"/>
    <w:rsid w:val="00F7429A"/>
    <w:rsid w:val="00F81949"/>
    <w:rsid w:val="00F967BC"/>
    <w:rsid w:val="00F97BC7"/>
    <w:rsid w:val="00FA0DE7"/>
    <w:rsid w:val="00FC02D1"/>
    <w:rsid w:val="00FD1C0C"/>
    <w:rsid w:val="00FD6DD8"/>
    <w:rsid w:val="00FE4260"/>
    <w:rsid w:val="00FE484C"/>
    <w:rsid w:val="00FE67BA"/>
    <w:rsid w:val="00FE78B2"/>
    <w:rsid w:val="00FF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uiPriority w:val="99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pt-BR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uiPriority w:val="99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pt-BR" w:eastAsia="pt-BR" w:bidi="pt-BR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resse@wirtge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850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5328</CharactersWithSpaces>
  <SharedDoc>false</SharedDoc>
  <HLinks>
    <vt:vector size="6" baseType="variant">
      <vt:variant>
        <vt:i4>8192065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2015-08-04T11:51:00Z</dcterms:created>
  <dcterms:modified xsi:type="dcterms:W3CDTF">2015-11-03T14:50:00Z</dcterms:modified>
</cp:coreProperties>
</file>